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1E57" w14:textId="77777777" w:rsidR="006C7CBF" w:rsidRPr="00320FBA" w:rsidRDefault="006C7CBF" w:rsidP="006C7CBF">
      <w:pPr>
        <w:jc w:val="right"/>
        <w:rPr>
          <w:rFonts w:ascii="Noteworthy" w:eastAsia="Times New Roman" w:hAnsi="Noteworthy" w:cs="Times New Roman"/>
        </w:rPr>
      </w:pPr>
      <w:r w:rsidRPr="00320FBA">
        <w:rPr>
          <w:rFonts w:ascii="Noteworthy" w:eastAsia="Times New Roman" w:hAnsi="Noteworthy" w:cs="Times New Roman"/>
        </w:rPr>
        <w:t>May 2</w:t>
      </w:r>
      <w:r>
        <w:rPr>
          <w:rFonts w:ascii="Noteworthy" w:eastAsia="Times New Roman" w:hAnsi="Noteworthy" w:cs="Times New Roman"/>
        </w:rPr>
        <w:t>9</w:t>
      </w:r>
      <w:r w:rsidRPr="00320FBA">
        <w:rPr>
          <w:rFonts w:ascii="Noteworthy" w:eastAsia="Times New Roman" w:hAnsi="Noteworthy" w:cs="Times New Roman"/>
        </w:rPr>
        <w:t>, 202</w:t>
      </w:r>
      <w:r>
        <w:rPr>
          <w:rFonts w:ascii="Noteworthy" w:eastAsia="Times New Roman" w:hAnsi="Noteworthy" w:cs="Times New Roman"/>
        </w:rPr>
        <w:t>4</w:t>
      </w:r>
    </w:p>
    <w:p w14:paraId="4691CD31" w14:textId="77777777" w:rsidR="006C7CBF" w:rsidRPr="00320FBA" w:rsidRDefault="006C7CBF" w:rsidP="006C7CBF">
      <w:pPr>
        <w:jc w:val="both"/>
        <w:rPr>
          <w:rFonts w:ascii="Noteworthy" w:eastAsia="Times New Roman" w:hAnsi="Noteworthy" w:cs="Times New Roman"/>
        </w:rPr>
      </w:pPr>
      <w:r w:rsidRPr="00320FBA">
        <w:rPr>
          <w:rFonts w:ascii="Noteworthy" w:eastAsia="Times New Roman" w:hAnsi="Noteworthy" w:cs="Times New Roman"/>
        </w:rPr>
        <w:t>Dear 1</w:t>
      </w:r>
      <w:r w:rsidRPr="00320FBA">
        <w:rPr>
          <w:rFonts w:ascii="Noteworthy" w:eastAsia="Times New Roman" w:hAnsi="Noteworthy" w:cs="Times New Roman"/>
          <w:vertAlign w:val="superscript"/>
        </w:rPr>
        <w:t>st</w:t>
      </w:r>
      <w:r w:rsidRPr="00320FBA">
        <w:rPr>
          <w:rFonts w:ascii="Noteworthy" w:eastAsia="Times New Roman" w:hAnsi="Noteworthy" w:cs="Times New Roman"/>
        </w:rPr>
        <w:t xml:space="preserve"> Grade Families,</w:t>
      </w:r>
    </w:p>
    <w:p w14:paraId="6279A59E" w14:textId="77777777" w:rsidR="006C7CBF" w:rsidRPr="003A58BF" w:rsidRDefault="006C7CBF" w:rsidP="006C7CBF">
      <w:pPr>
        <w:jc w:val="both"/>
        <w:rPr>
          <w:rFonts w:ascii="Noteworthy" w:eastAsia="Times New Roman" w:hAnsi="Noteworthy" w:cs="Times New Roman"/>
          <w:sz w:val="10"/>
          <w:szCs w:val="10"/>
        </w:rPr>
      </w:pPr>
    </w:p>
    <w:p w14:paraId="6FD38FEA" w14:textId="77777777" w:rsidR="006C7CBF" w:rsidRPr="00320FBA" w:rsidRDefault="006C7CBF" w:rsidP="006C7CBF">
      <w:pPr>
        <w:rPr>
          <w:rFonts w:ascii="Noteworthy" w:eastAsia="Times New Roman" w:hAnsi="Noteworthy" w:cs="Times New Roman"/>
        </w:rPr>
      </w:pPr>
      <w:r w:rsidRPr="006C474C">
        <w:rPr>
          <w:rFonts w:ascii="Noteworthy" w:eastAsia="Times New Roman" w:hAnsi="Noteworthy" w:cs="Times New Roman"/>
        </w:rPr>
        <w:t xml:space="preserve">My name is Mrs. </w:t>
      </w:r>
      <w:proofErr w:type="gramStart"/>
      <w:r w:rsidRPr="006C474C">
        <w:rPr>
          <w:rFonts w:ascii="Noteworthy" w:eastAsia="Times New Roman" w:hAnsi="Noteworthy" w:cs="Times New Roman"/>
        </w:rPr>
        <w:t>Hildebrand</w:t>
      </w:r>
      <w:proofErr w:type="gramEnd"/>
      <w:r w:rsidRPr="006C474C">
        <w:rPr>
          <w:rFonts w:ascii="Noteworthy" w:eastAsia="Times New Roman" w:hAnsi="Noteworthy" w:cs="Times New Roman"/>
        </w:rPr>
        <w:t xml:space="preserve"> and I will be your child’s teacher in the fall.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I am so excited about the upcoming school year!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First grade will be filled with many new and exciting experiences.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>I look forward to working with your family and I anticipate a great year of teaching and learning.</w:t>
      </w:r>
      <w:r w:rsidRPr="00320FBA">
        <w:rPr>
          <w:rFonts w:ascii="Noteworthy" w:eastAsia="Times New Roman" w:hAnsi="Noteworthy" w:cs="Times New Roman"/>
        </w:rPr>
        <w:t xml:space="preserve">  </w:t>
      </w:r>
      <w:r w:rsidRPr="006C474C">
        <w:rPr>
          <w:rFonts w:ascii="Noteworthy" w:eastAsia="Times New Roman" w:hAnsi="Noteworthy" w:cs="Times New Roman"/>
        </w:rPr>
        <w:t>Move-Up day is always exciting.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 It’s fun to get a little sneak peak of your new class!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>I’ve heard nothing but wonderful things about the Kindergarteners moving up.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 I’ve enclosed a class list so you can see your new classmates. </w:t>
      </w:r>
    </w:p>
    <w:p w14:paraId="2244E4F8" w14:textId="77777777" w:rsidR="006C7CBF" w:rsidRPr="003A58BF" w:rsidRDefault="006C7CBF" w:rsidP="006C7CBF">
      <w:pPr>
        <w:rPr>
          <w:rFonts w:ascii="Noteworthy" w:eastAsia="Times New Roman" w:hAnsi="Noteworthy" w:cs="Times New Roman"/>
          <w:sz w:val="10"/>
          <w:szCs w:val="10"/>
        </w:rPr>
      </w:pPr>
    </w:p>
    <w:p w14:paraId="4810B35E" w14:textId="77777777" w:rsidR="006C7CBF" w:rsidRPr="00320FBA" w:rsidRDefault="006C7CBF" w:rsidP="006C7CBF">
      <w:pPr>
        <w:rPr>
          <w:rFonts w:ascii="Noteworthy" w:eastAsia="Times New Roman" w:hAnsi="Noteworthy" w:cs="Times New Roman"/>
        </w:rPr>
      </w:pPr>
      <w:r w:rsidRPr="006C474C">
        <w:rPr>
          <w:rFonts w:ascii="Noteworthy" w:eastAsia="Times New Roman" w:hAnsi="Noteworthy" w:cs="Times New Roman"/>
        </w:rPr>
        <w:t>In the fall, Perkins will host our annua</w:t>
      </w:r>
      <w:r w:rsidRPr="00320FBA">
        <w:rPr>
          <w:rFonts w:ascii="Noteworthy" w:eastAsia="Times New Roman" w:hAnsi="Noteworthy" w:cs="Times New Roman"/>
        </w:rPr>
        <w:t>l “Open House”.  At this time, I will discuss the 1</w:t>
      </w:r>
      <w:r w:rsidRPr="00320FBA">
        <w:rPr>
          <w:rFonts w:ascii="Noteworthy" w:eastAsia="Times New Roman" w:hAnsi="Noteworthy" w:cs="Times New Roman"/>
          <w:vertAlign w:val="superscript"/>
        </w:rPr>
        <w:t>st</w:t>
      </w:r>
      <w:r w:rsidRPr="00320FBA">
        <w:rPr>
          <w:rFonts w:ascii="Noteworthy" w:eastAsia="Times New Roman" w:hAnsi="Noteworthy" w:cs="Times New Roman"/>
        </w:rPr>
        <w:t xml:space="preserve"> grade academic program and my goals and expectations for the year.  I encourage you to attend this </w:t>
      </w:r>
      <w:r w:rsidRPr="006C474C">
        <w:rPr>
          <w:rFonts w:ascii="Noteworthy" w:eastAsia="Times New Roman" w:hAnsi="Noteworthy" w:cs="Times New Roman"/>
        </w:rPr>
        <w:t>special evening.</w:t>
      </w:r>
      <w:r w:rsidRPr="00320FBA">
        <w:rPr>
          <w:rFonts w:ascii="Noteworthy" w:eastAsia="Times New Roman" w:hAnsi="Noteworthy" w:cs="Times New Roman"/>
        </w:rPr>
        <w:t xml:space="preserve">  </w:t>
      </w:r>
      <w:r w:rsidRPr="006C474C">
        <w:rPr>
          <w:rFonts w:ascii="Noteworthy" w:eastAsia="Times New Roman" w:hAnsi="Noteworthy" w:cs="Times New Roman"/>
        </w:rPr>
        <w:t xml:space="preserve">Summer break can be a long time away from school for young children.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They can </w:t>
      </w:r>
      <w:proofErr w:type="gramStart"/>
      <w:r w:rsidRPr="006C474C">
        <w:rPr>
          <w:rFonts w:ascii="Noteworthy" w:eastAsia="Times New Roman" w:hAnsi="Noteworthy" w:cs="Times New Roman"/>
        </w:rPr>
        <w:t>actually regress</w:t>
      </w:r>
      <w:proofErr w:type="gramEnd"/>
      <w:r w:rsidRPr="006C474C">
        <w:rPr>
          <w:rFonts w:ascii="Noteworthy" w:eastAsia="Times New Roman" w:hAnsi="Noteworthy" w:cs="Times New Roman"/>
        </w:rPr>
        <w:t xml:space="preserve"> in their skills and accomplishments if they don’t get regular practice during this time.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>Below you will see two lists that will help prepare your child for 1st grade.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 xml:space="preserve"> Most importantly, have your child read to you every day! </w:t>
      </w:r>
      <w:r w:rsidRPr="00320FBA">
        <w:rPr>
          <w:rFonts w:ascii="Noteworthy" w:eastAsia="Times New Roman" w:hAnsi="Noteworthy" w:cs="Times New Roman"/>
        </w:rPr>
        <w:t xml:space="preserve"> </w:t>
      </w:r>
      <w:r w:rsidRPr="006C474C">
        <w:rPr>
          <w:rFonts w:ascii="Noteworthy" w:eastAsia="Times New Roman" w:hAnsi="Noteworthy" w:cs="Times New Roman"/>
        </w:rPr>
        <w:t>The number one indicator of whether children will be successful in school is having</w:t>
      </w:r>
      <w:r w:rsidRPr="00320FBA">
        <w:rPr>
          <w:rFonts w:ascii="Noteworthy" w:eastAsia="Times New Roman" w:hAnsi="Noteworthy" w:cs="Times New Roman"/>
        </w:rPr>
        <w:t xml:space="preserve"> parents that read aloud to them and model reading in the home.</w:t>
      </w:r>
    </w:p>
    <w:p w14:paraId="43BDFC9B" w14:textId="77777777" w:rsidR="006C7CBF" w:rsidRPr="00320FBA" w:rsidRDefault="006C7CBF" w:rsidP="006C7CBF">
      <w:pPr>
        <w:rPr>
          <w:rFonts w:ascii="Noteworthy" w:eastAsia="Times New Roman" w:hAnsi="Noteworthy" w:cs="Times New Roman"/>
        </w:rPr>
      </w:pPr>
    </w:p>
    <w:p w14:paraId="6A90AFE1" w14:textId="77777777" w:rsidR="006C7CBF" w:rsidRPr="00320FBA" w:rsidRDefault="006C7CBF" w:rsidP="006C7CBF">
      <w:pPr>
        <w:rPr>
          <w:rFonts w:ascii="Noteworthy" w:eastAsia="Times New Roman" w:hAnsi="Noteworthy" w:cs="Times New Roman"/>
        </w:rPr>
      </w:pPr>
      <w:r w:rsidRPr="00320FBA">
        <w:rPr>
          <w:rFonts w:ascii="Noteworthy" w:eastAsia="Times New Roman" w:hAnsi="Noteworthy" w:cs="Times New Roman"/>
        </w:rPr>
        <w:t xml:space="preserve">Have a safe &amp; </w:t>
      </w:r>
      <w:r>
        <w:rPr>
          <w:rFonts w:ascii="Noteworthy" w:eastAsia="Times New Roman" w:hAnsi="Noteworthy" w:cs="Times New Roman"/>
        </w:rPr>
        <w:t>HAPPY</w:t>
      </w:r>
      <w:r w:rsidRPr="00320FBA">
        <w:rPr>
          <w:rFonts w:ascii="Noteworthy" w:eastAsia="Times New Roman" w:hAnsi="Noteworthy" w:cs="Times New Roman"/>
        </w:rPr>
        <w:t xml:space="preserve"> SUMMER</w:t>
      </w:r>
      <w:r>
        <w:rPr>
          <w:rFonts w:ascii="Noteworthy" w:eastAsia="Times New Roman" w:hAnsi="Noteworthy" w:cs="Times New Roman"/>
        </w:rPr>
        <w:t>!</w:t>
      </w:r>
    </w:p>
    <w:p w14:paraId="4BB84851" w14:textId="77777777" w:rsidR="006C7CBF" w:rsidRDefault="006C7CBF" w:rsidP="006C7CBF">
      <w:pPr>
        <w:rPr>
          <w:rFonts w:ascii="Noteworthy" w:eastAsia="Times New Roman" w:hAnsi="Noteworthy" w:cs="Times New Roman"/>
        </w:rPr>
      </w:pPr>
      <w:r>
        <w:rPr>
          <w:rFonts w:ascii="Noteworthy" w:eastAsia="Times New Roman" w:hAnsi="Noteworthy" w:cs="Times New Roman"/>
        </w:rPr>
        <w:t xml:space="preserve"> </w:t>
      </w:r>
      <w:r>
        <w:rPr>
          <mc:AlternateContent>
            <mc:Choice Requires="w16se">
              <w:rFonts w:ascii="Noteworthy" w:eastAsia="Times New Roman" w:hAnsi="Noteworthy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ascii="Noteworthy" w:eastAsia="Times New Roman" w:hAnsi="Noteworthy" w:cs="Times New Roman"/>
        </w:rPr>
        <w:t xml:space="preserve">️ </w:t>
      </w:r>
      <w:r w:rsidRPr="00320FBA">
        <w:rPr>
          <w:rFonts w:ascii="Noteworthy" w:eastAsia="Times New Roman" w:hAnsi="Noteworthy" w:cs="Times New Roman"/>
        </w:rPr>
        <w:t>Mrs. Hildebrand</w:t>
      </w:r>
    </w:p>
    <w:p w14:paraId="77BB35BF" w14:textId="77777777" w:rsidR="006C7CBF" w:rsidRPr="003A58BF" w:rsidRDefault="006C7CBF" w:rsidP="006C7CBF">
      <w:pPr>
        <w:rPr>
          <w:rFonts w:ascii="Noteworthy" w:eastAsia="Times New Roman" w:hAnsi="Noteworthy" w:cs="Times New Roman"/>
          <w:sz w:val="20"/>
          <w:szCs w:val="20"/>
        </w:rPr>
      </w:pPr>
    </w:p>
    <w:p w14:paraId="6409D6EC" w14:textId="77777777" w:rsidR="006C7CBF" w:rsidRDefault="006C7CBF" w:rsidP="006C7CBF">
      <w:pPr>
        <w:rPr>
          <w:rFonts w:ascii="Noteworthy" w:eastAsia="Times New Roman" w:hAnsi="Noteworthy" w:cs="Times New Roman"/>
          <w:sz w:val="20"/>
          <w:szCs w:val="20"/>
        </w:rPr>
      </w:pPr>
      <w:r w:rsidRPr="00320FBA">
        <w:rPr>
          <w:rFonts w:ascii="Noteworthy" w:eastAsia="Times New Roman" w:hAnsi="Noteworthy" w:cs="Times New Roman"/>
          <w:sz w:val="20"/>
          <w:szCs w:val="20"/>
        </w:rPr>
        <w:t>Beginning 1</w:t>
      </w:r>
      <w:r w:rsidRPr="00320FBA">
        <w:rPr>
          <w:rFonts w:ascii="Noteworthy" w:eastAsia="Times New Roman" w:hAnsi="Noteworthy" w:cs="Times New Roman"/>
          <w:sz w:val="20"/>
          <w:szCs w:val="20"/>
          <w:vertAlign w:val="superscript"/>
        </w:rPr>
        <w:t>st</w:t>
      </w:r>
      <w:r w:rsidRPr="00320FBA">
        <w:rPr>
          <w:rFonts w:ascii="Noteworthy" w:eastAsia="Times New Roman" w:hAnsi="Noteworthy" w:cs="Times New Roman"/>
          <w:sz w:val="20"/>
          <w:szCs w:val="20"/>
        </w:rPr>
        <w:t xml:space="preserve"> graders should be able to do the following independently:</w:t>
      </w:r>
      <w:r w:rsidRPr="006C474C">
        <w:rPr>
          <w:rFonts w:ascii="Noteworthy" w:eastAsia="Times New Roman" w:hAnsi="Noteworthy" w:cs="Times New Roman"/>
          <w:sz w:val="20"/>
          <w:szCs w:val="20"/>
        </w:rPr>
        <w:t xml:space="preserve"> </w:t>
      </w:r>
    </w:p>
    <w:p w14:paraId="6887035C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</w:p>
    <w:p w14:paraId="1E98C248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 xml:space="preserve">1.     </w:t>
      </w:r>
      <w:r w:rsidRPr="006C474C">
        <w:rPr>
          <w:rFonts w:ascii="Noteworthy" w:eastAsia="Times New Roman" w:hAnsi="Noteworthy" w:cs="Times New Roman"/>
          <w:sz w:val="20"/>
          <w:szCs w:val="20"/>
        </w:rPr>
        <w:t xml:space="preserve">recognize all letter names and sounds </w:t>
      </w:r>
    </w:p>
    <w:p w14:paraId="6562002C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 xml:space="preserve">2.   </w:t>
      </w:r>
      <w:r w:rsidRPr="008A1F4A">
        <w:rPr>
          <w:rFonts w:ascii="Noteworthy" w:eastAsia="Times New Roman" w:hAnsi="Noteworthy" w:cs="Times New Roman"/>
          <w:sz w:val="20"/>
          <w:szCs w:val="20"/>
        </w:rPr>
        <w:t>read the Kindergarten High Frequency Words on the enclosed sheet</w:t>
      </w:r>
      <w:r w:rsidRPr="006C474C">
        <w:rPr>
          <w:rFonts w:ascii="Noteworthy" w:eastAsia="Times New Roman" w:hAnsi="Noteworthy" w:cs="Times New Roman"/>
          <w:sz w:val="20"/>
          <w:szCs w:val="20"/>
        </w:rPr>
        <w:t xml:space="preserve"> </w:t>
      </w:r>
    </w:p>
    <w:p w14:paraId="7BAD84C7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 xml:space="preserve">3.   </w:t>
      </w:r>
      <w:r w:rsidRPr="006C474C">
        <w:rPr>
          <w:rFonts w:ascii="Noteworthy" w:eastAsia="Times New Roman" w:hAnsi="Noteworthy" w:cs="Times New Roman"/>
          <w:sz w:val="20"/>
          <w:szCs w:val="20"/>
        </w:rPr>
        <w:t xml:space="preserve">recognize numbers up to 20 </w:t>
      </w:r>
    </w:p>
    <w:p w14:paraId="4ACBBC9B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>4.   c</w:t>
      </w:r>
      <w:r w:rsidRPr="006C474C">
        <w:rPr>
          <w:rFonts w:ascii="Noteworthy" w:eastAsia="Times New Roman" w:hAnsi="Noteworthy" w:cs="Times New Roman"/>
          <w:sz w:val="20"/>
          <w:szCs w:val="20"/>
        </w:rPr>
        <w:t xml:space="preserve">ount groups of objects up to 20 </w:t>
      </w:r>
    </w:p>
    <w:p w14:paraId="050F58F5" w14:textId="77777777" w:rsidR="006C7CBF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 xml:space="preserve">5.   </w:t>
      </w:r>
      <w:r w:rsidRPr="006C474C">
        <w:rPr>
          <w:rFonts w:ascii="Noteworthy" w:eastAsia="Times New Roman" w:hAnsi="Noteworthy" w:cs="Times New Roman"/>
          <w:sz w:val="20"/>
          <w:szCs w:val="20"/>
        </w:rPr>
        <w:t>write their name correctly using a capital first letter, followed by all lowercase letter</w:t>
      </w:r>
      <w:r>
        <w:rPr>
          <w:rFonts w:ascii="Noteworthy" w:eastAsia="Times New Roman" w:hAnsi="Noteworthy" w:cs="Times New Roman"/>
          <w:sz w:val="20"/>
          <w:szCs w:val="20"/>
        </w:rPr>
        <w:t>s</w:t>
      </w:r>
    </w:p>
    <w:p w14:paraId="38D46FE4" w14:textId="77777777" w:rsidR="006C7CBF" w:rsidRPr="00CB6ADE" w:rsidRDefault="006C7CBF" w:rsidP="006C7CBF">
      <w:pPr>
        <w:ind w:firstLine="360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 xml:space="preserve">6.   </w:t>
      </w:r>
      <w:r w:rsidRPr="00D711AB">
        <w:rPr>
          <w:rFonts w:ascii="Noteworthy" w:eastAsia="Times New Roman" w:hAnsi="Noteworthy" w:cs="Times New Roman"/>
          <w:b/>
          <w:bCs/>
          <w:sz w:val="20"/>
          <w:szCs w:val="20"/>
          <w:u w:val="single"/>
        </w:rPr>
        <w:t>tie their own shoes</w:t>
      </w:r>
      <w:r w:rsidRPr="00D711AB">
        <w:rPr>
          <w:rFonts w:ascii="Noteworthy" w:eastAsia="Times New Roman" w:hAnsi="Noteworthy" w:cs="Times New Roman"/>
          <w:b/>
          <w:bCs/>
          <w:sz w:val="20"/>
          <w:szCs w:val="20"/>
        </w:rPr>
        <w:t xml:space="preserve"> </w:t>
      </w:r>
      <w:r w:rsidRPr="00D711AB">
        <w:rPr>
          <w:rFonts w:ascii="Noteworthy" w:eastAsia="Times New Roman" w:hAnsi="Noteworthy" w:cs="Times New Roman"/>
          <w:sz w:val="20"/>
          <w:szCs w:val="20"/>
        </w:rPr>
        <w:sym w:font="Wingdings" w:char="F04A"/>
      </w:r>
    </w:p>
    <w:p w14:paraId="48D56335" w14:textId="77777777" w:rsidR="006C7CBF" w:rsidRDefault="006C7CBF" w:rsidP="006C7CBF">
      <w:p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>
        <w:rPr>
          <w:rFonts w:ascii="Noteworthy" w:eastAsia="Times New Roman" w:hAnsi="Noteworthy" w:cs="Times New Roman"/>
          <w:sz w:val="20"/>
          <w:szCs w:val="20"/>
        </w:rPr>
        <w:t>Things to practice during the summer to get a head start:</w:t>
      </w:r>
      <w:r w:rsidRPr="003A58BF">
        <w:rPr>
          <w:rFonts w:ascii="Noteworthy" w:eastAsia="Times New Roman" w:hAnsi="Noteworthy" w:cs="Times New Roman"/>
          <w:sz w:val="20"/>
          <w:szCs w:val="20"/>
        </w:rPr>
        <w:t xml:space="preserve"> </w:t>
      </w:r>
    </w:p>
    <w:p w14:paraId="3D4BB8E1" w14:textId="77777777" w:rsidR="006C7CBF" w:rsidRPr="006C474C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 w:rsidRPr="006C474C">
        <w:rPr>
          <w:rFonts w:ascii="Noteworthy" w:eastAsia="Times New Roman" w:hAnsi="Noteworthy" w:cs="Times New Roman"/>
          <w:sz w:val="20"/>
          <w:szCs w:val="20"/>
        </w:rPr>
        <w:t xml:space="preserve">handling scissors; cutting on a line </w:t>
      </w:r>
    </w:p>
    <w:p w14:paraId="1D00544D" w14:textId="77777777" w:rsidR="006C7CBF" w:rsidRPr="008A1F4A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 w:rsidRPr="008A1F4A">
        <w:rPr>
          <w:rFonts w:ascii="Noteworthy" w:eastAsia="Times New Roman" w:hAnsi="Noteworthy" w:cs="Times New Roman"/>
          <w:sz w:val="20"/>
          <w:szCs w:val="20"/>
        </w:rPr>
        <w:t>practice reading the 1</w:t>
      </w:r>
      <w:r w:rsidRPr="008A1F4A">
        <w:rPr>
          <w:rFonts w:ascii="Noteworthy" w:eastAsia="Times New Roman" w:hAnsi="Noteworthy" w:cs="Times New Roman"/>
          <w:sz w:val="20"/>
          <w:szCs w:val="20"/>
          <w:vertAlign w:val="superscript"/>
        </w:rPr>
        <w:t>st</w:t>
      </w:r>
      <w:r w:rsidRPr="008A1F4A">
        <w:rPr>
          <w:rFonts w:ascii="Noteworthy" w:eastAsia="Times New Roman" w:hAnsi="Noteworthy" w:cs="Times New Roman"/>
          <w:sz w:val="20"/>
          <w:szCs w:val="20"/>
        </w:rPr>
        <w:t xml:space="preserve"> Grade </w:t>
      </w:r>
      <w:r>
        <w:rPr>
          <w:rFonts w:ascii="Noteworthy" w:eastAsia="Times New Roman" w:hAnsi="Noteworthy" w:cs="Times New Roman"/>
          <w:sz w:val="20"/>
          <w:szCs w:val="20"/>
        </w:rPr>
        <w:t>Irregular Words</w:t>
      </w:r>
      <w:r w:rsidRPr="008A1F4A">
        <w:rPr>
          <w:rFonts w:ascii="Noteworthy" w:eastAsia="Times New Roman" w:hAnsi="Noteworthy" w:cs="Times New Roman"/>
          <w:sz w:val="20"/>
          <w:szCs w:val="20"/>
        </w:rPr>
        <w:t xml:space="preserve"> on the enclosed sheet</w:t>
      </w:r>
    </w:p>
    <w:p w14:paraId="30AEC92B" w14:textId="77777777" w:rsidR="006C7CBF" w:rsidRPr="006C474C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 w:rsidRPr="006C474C">
        <w:rPr>
          <w:rFonts w:ascii="Noteworthy" w:eastAsia="Times New Roman" w:hAnsi="Noteworthy" w:cs="Times New Roman"/>
          <w:sz w:val="20"/>
          <w:szCs w:val="20"/>
        </w:rPr>
        <w:t xml:space="preserve">identifying coins </w:t>
      </w:r>
    </w:p>
    <w:p w14:paraId="3C683D21" w14:textId="77777777" w:rsidR="006C7CBF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 w:rsidRPr="006C474C">
        <w:rPr>
          <w:rFonts w:ascii="Noteworthy" w:eastAsia="Times New Roman" w:hAnsi="Noteworthy" w:cs="Times New Roman"/>
          <w:sz w:val="20"/>
          <w:szCs w:val="20"/>
        </w:rPr>
        <w:t xml:space="preserve">counting to 100 and beyond </w:t>
      </w:r>
    </w:p>
    <w:p w14:paraId="05FDF1E9" w14:textId="77777777" w:rsidR="006C7CBF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sz w:val="20"/>
          <w:szCs w:val="20"/>
        </w:rPr>
      </w:pPr>
      <w:r w:rsidRPr="006C474C">
        <w:rPr>
          <w:rFonts w:ascii="Noteworthy" w:eastAsia="Times New Roman" w:hAnsi="Noteworthy" w:cs="Times New Roman"/>
          <w:sz w:val="20"/>
          <w:szCs w:val="20"/>
        </w:rPr>
        <w:t>retelling and writing about a story</w:t>
      </w:r>
    </w:p>
    <w:p w14:paraId="316654A1" w14:textId="77777777" w:rsidR="006C7CBF" w:rsidRDefault="006C7CBF" w:rsidP="006C7CBF">
      <w:pPr>
        <w:numPr>
          <w:ilvl w:val="0"/>
          <w:numId w:val="1"/>
        </w:numPr>
        <w:spacing w:before="100" w:beforeAutospacing="1" w:after="100" w:afterAutospacing="1"/>
        <w:rPr>
          <w:rFonts w:ascii="Noteworthy" w:eastAsia="Times New Roman" w:hAnsi="Noteworthy" w:cs="Times New Roman"/>
          <w:b/>
          <w:bCs/>
          <w:sz w:val="20"/>
          <w:szCs w:val="20"/>
        </w:rPr>
      </w:pPr>
      <w:r>
        <w:rPr>
          <w:rFonts w:ascii="Noteworthy" w:eastAsia="Times New Roman" w:hAnsi="Noteworthy" w:cs="Times New Roman"/>
          <w:b/>
          <w:bCs/>
          <w:sz w:val="20"/>
          <w:szCs w:val="20"/>
        </w:rPr>
        <w:t>read all the books in your SUMMER SACK OF READING FUN!</w:t>
      </w:r>
      <w:r w:rsidRPr="00D711AB">
        <w:rPr>
          <w:rFonts w:ascii="Noteworthy" w:eastAsia="Times New Roman" w:hAnsi="Noteworthy" w:cs="Times New Roman"/>
          <w:b/>
          <w:bCs/>
          <w:sz w:val="20"/>
          <w:szCs w:val="20"/>
        </w:rPr>
        <w:t xml:space="preserve"> </w:t>
      </w:r>
      <w:r w:rsidRPr="00D711AB">
        <w:rPr>
          <w:rFonts w:ascii="Noteworthy" w:eastAsia="Times New Roman" w:hAnsi="Noteworthy" w:cs="Times New Roman"/>
          <w:sz w:val="20"/>
          <w:szCs w:val="20"/>
        </w:rPr>
        <w:sym w:font="Wingdings" w:char="F04A"/>
      </w:r>
    </w:p>
    <w:p w14:paraId="096C2998" w14:textId="6FE14D7B" w:rsidR="006C7CBF" w:rsidRPr="006C7CBF" w:rsidRDefault="006C7CBF" w:rsidP="006C7CBF">
      <w:pPr>
        <w:spacing w:before="100" w:beforeAutospacing="1" w:after="100" w:afterAutospacing="1"/>
        <w:rPr>
          <w:rFonts w:ascii="Noteworthy" w:eastAsia="Times New Roman" w:hAnsi="Noteworthy" w:cs="Times New Roman"/>
          <w:b/>
          <w:bCs/>
          <w:sz w:val="20"/>
          <w:szCs w:val="20"/>
        </w:rPr>
      </w:pPr>
      <w:r w:rsidRPr="006C7CBF">
        <w:rPr>
          <w:rFonts w:ascii="Noteworthy" w:eastAsia="Times New Roman" w:hAnsi="Noteworthy" w:cs="Times New Roman"/>
        </w:rPr>
        <w:t>Additional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400"/>
      </w:tblGrid>
      <w:tr w:rsidR="006C7CBF" w:rsidRPr="006B068C" w14:paraId="7A53EFB2" w14:textId="77777777" w:rsidTr="004E4022">
        <w:tc>
          <w:tcPr>
            <w:tcW w:w="5215" w:type="dxa"/>
          </w:tcPr>
          <w:p w14:paraId="15846BFC" w14:textId="77777777" w:rsidR="006C7CBF" w:rsidRDefault="006C7CBF" w:rsidP="004E4022">
            <w:pPr>
              <w:spacing w:before="100" w:beforeAutospacing="1" w:after="100" w:afterAutospacing="1"/>
              <w:rPr>
                <w:rFonts w:ascii="Noteworthy" w:eastAsia="Times New Roman" w:hAnsi="Noteworthy" w:cs="Times New Roman"/>
                <w:sz w:val="20"/>
                <w:szCs w:val="20"/>
              </w:rPr>
            </w:pPr>
            <w:r w:rsidRPr="006C474C">
              <w:rPr>
                <w:rFonts w:ascii="Noteworthy" w:eastAsia="Times New Roman" w:hAnsi="Noteworthy" w:cs="Times New Roman"/>
              </w:rPr>
              <w:t xml:space="preserve">*First Day of School: </w:t>
            </w:r>
            <w:r>
              <w:rPr>
                <w:rFonts w:ascii="Noteworthy" w:eastAsia="Times New Roman" w:hAnsi="Noteworthy" w:cs="Times New Roman"/>
              </w:rPr>
              <w:t xml:space="preserve"> Mond</w:t>
            </w:r>
            <w:r w:rsidRPr="006C474C">
              <w:rPr>
                <w:rFonts w:ascii="Noteworthy" w:eastAsia="Times New Roman" w:hAnsi="Noteworthy" w:cs="Times New Roman"/>
              </w:rPr>
              <w:t xml:space="preserve">ay, August </w:t>
            </w:r>
            <w:r>
              <w:rPr>
                <w:rFonts w:ascii="Noteworthy" w:eastAsia="Times New Roman" w:hAnsi="Noteworthy" w:cs="Times New Roman"/>
              </w:rPr>
              <w:t>12</w:t>
            </w:r>
            <w:r w:rsidRPr="006C474C">
              <w:rPr>
                <w:rFonts w:ascii="Noteworthy" w:eastAsia="Times New Roman" w:hAnsi="Noteworthy" w:cs="Times New Roman"/>
              </w:rPr>
              <w:t>, 20</w:t>
            </w:r>
            <w:r>
              <w:rPr>
                <w:rFonts w:ascii="Noteworthy" w:eastAsia="Times New Roman" w:hAnsi="Noteworthy" w:cs="Times New Roman"/>
              </w:rPr>
              <w:t>24</w:t>
            </w:r>
          </w:p>
        </w:tc>
        <w:tc>
          <w:tcPr>
            <w:tcW w:w="5400" w:type="dxa"/>
          </w:tcPr>
          <w:p w14:paraId="142F6C21" w14:textId="77777777" w:rsidR="006C7CBF" w:rsidRPr="006B068C" w:rsidRDefault="006C7CBF" w:rsidP="004E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Noteworthy" w:eastAsia="Times New Roman" w:hAnsi="Noteworthy" w:cs="Times New Roman"/>
              </w:rPr>
              <w:t xml:space="preserve">   </w:t>
            </w:r>
            <w:r w:rsidRPr="006C474C">
              <w:rPr>
                <w:rFonts w:ascii="Noteworthy" w:eastAsia="Times New Roman" w:hAnsi="Noteworthy" w:cs="Times New Roman"/>
              </w:rPr>
              <w:t>*Meal Prices for 20</w:t>
            </w:r>
            <w:r>
              <w:rPr>
                <w:rFonts w:ascii="Noteworthy" w:eastAsia="Times New Roman" w:hAnsi="Noteworthy" w:cs="Times New Roman"/>
              </w:rPr>
              <w:t>24</w:t>
            </w:r>
            <w:r w:rsidRPr="006C474C">
              <w:rPr>
                <w:rFonts w:ascii="Noteworthy" w:eastAsia="Times New Roman" w:hAnsi="Noteworthy" w:cs="Times New Roman"/>
              </w:rPr>
              <w:t>-202</w:t>
            </w:r>
            <w:r>
              <w:rPr>
                <w:rFonts w:ascii="Noteworthy" w:eastAsia="Times New Roman" w:hAnsi="Noteworthy" w:cs="Times New Roman"/>
              </w:rPr>
              <w:t>5 School Year</w:t>
            </w:r>
            <w:r w:rsidRPr="006C474C">
              <w:rPr>
                <w:rFonts w:ascii="Noteworthy" w:eastAsia="Times New Roman" w:hAnsi="Noteworthy" w:cs="Times New Roman"/>
              </w:rPr>
              <w:t xml:space="preserve"> </w:t>
            </w:r>
          </w:p>
        </w:tc>
      </w:tr>
      <w:tr w:rsidR="006C7CBF" w:rsidRPr="006B068C" w14:paraId="1DAE2174" w14:textId="77777777" w:rsidTr="004E4022">
        <w:tc>
          <w:tcPr>
            <w:tcW w:w="5215" w:type="dxa"/>
          </w:tcPr>
          <w:p w14:paraId="011F8B56" w14:textId="77777777" w:rsidR="006C7CBF" w:rsidRPr="006B068C" w:rsidRDefault="006C7CBF" w:rsidP="004E4022">
            <w:pPr>
              <w:spacing w:before="100" w:beforeAutospacing="1" w:after="100" w:afterAutospacing="1"/>
              <w:rPr>
                <w:rFonts w:ascii="Noteworthy" w:eastAsia="Times New Roman" w:hAnsi="Noteworthy" w:cs="Times New Roman"/>
                <w:b/>
                <w:bCs/>
              </w:rPr>
            </w:pPr>
            <w:r w:rsidRPr="006C474C">
              <w:rPr>
                <w:rFonts w:ascii="Noteworthy" w:eastAsia="Times New Roman" w:hAnsi="Noteworthy" w:cs="Times New Roman"/>
              </w:rPr>
              <w:t>*</w:t>
            </w:r>
            <w:r w:rsidRPr="00D711AB">
              <w:rPr>
                <w:rFonts w:ascii="Noteworthy" w:eastAsia="Times New Roman" w:hAnsi="Noteworthy" w:cs="Times New Roman"/>
              </w:rPr>
              <w:t>School Hours</w:t>
            </w:r>
            <w:r>
              <w:rPr>
                <w:rFonts w:ascii="Noteworthy" w:eastAsia="Times New Roman" w:hAnsi="Noteworthy" w:cs="Times New Roman"/>
              </w:rPr>
              <w:t xml:space="preserve">: </w:t>
            </w:r>
            <w:r w:rsidRPr="00D711AB">
              <w:rPr>
                <w:rFonts w:ascii="Noteworthy" w:eastAsia="Times New Roman" w:hAnsi="Noteworthy" w:cs="Times New Roman"/>
              </w:rPr>
              <w:t>9:15 a.m.- 3:25 p.m.</w:t>
            </w:r>
          </w:p>
        </w:tc>
        <w:tc>
          <w:tcPr>
            <w:tcW w:w="5400" w:type="dxa"/>
          </w:tcPr>
          <w:p w14:paraId="32310589" w14:textId="77777777" w:rsidR="006C7CBF" w:rsidRPr="006B068C" w:rsidRDefault="006C7CBF" w:rsidP="004E4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Noteworthy" w:eastAsia="Times New Roman" w:hAnsi="Noteworthy" w:cs="Times New Roman"/>
              </w:rPr>
              <w:t xml:space="preserve">   </w:t>
            </w:r>
            <w:r w:rsidRPr="006C474C">
              <w:rPr>
                <w:rFonts w:ascii="Noteworthy" w:eastAsia="Times New Roman" w:hAnsi="Noteworthy" w:cs="Times New Roman"/>
              </w:rPr>
              <w:t xml:space="preserve"> Breakfast</w:t>
            </w:r>
            <w:r w:rsidRPr="006B068C">
              <w:rPr>
                <w:rFonts w:ascii="Noteworthy" w:eastAsia="Times New Roman" w:hAnsi="Noteworthy" w:cs="Times New Roman"/>
              </w:rPr>
              <w:t xml:space="preserve"> &amp; Lunch</w:t>
            </w:r>
            <w:r w:rsidRPr="006C474C">
              <w:rPr>
                <w:rFonts w:ascii="Noteworthy" w:eastAsia="Times New Roman" w:hAnsi="Noteworthy" w:cs="Times New Roman"/>
              </w:rPr>
              <w:t xml:space="preserve">: FREE to all students </w:t>
            </w:r>
            <w:r>
              <w:rPr>
                <w:rFonts w:ascii="Noteworthy" w:eastAsia="Times New Roman" w:hAnsi="Noteworthy" w:cs="Times New Roman"/>
              </w:rPr>
              <w:t>and</w:t>
            </w:r>
            <w:r w:rsidRPr="006C474C">
              <w:rPr>
                <w:rFonts w:ascii="Noteworthy" w:eastAsia="Times New Roman" w:hAnsi="Noteworthy" w:cs="Times New Roman"/>
              </w:rPr>
              <w:t xml:space="preserve"> </w:t>
            </w:r>
          </w:p>
        </w:tc>
      </w:tr>
      <w:tr w:rsidR="006C7CBF" w14:paraId="34A6D865" w14:textId="77777777" w:rsidTr="004E4022">
        <w:trPr>
          <w:trHeight w:val="468"/>
        </w:trPr>
        <w:tc>
          <w:tcPr>
            <w:tcW w:w="5215" w:type="dxa"/>
          </w:tcPr>
          <w:p w14:paraId="3C462576" w14:textId="77777777" w:rsidR="006C7CBF" w:rsidRDefault="006C7CBF" w:rsidP="004E4022">
            <w:pPr>
              <w:spacing w:before="100" w:beforeAutospacing="1" w:after="100" w:afterAutospacing="1"/>
              <w:rPr>
                <w:rFonts w:ascii="Noteworthy" w:eastAsia="Times New Roman" w:hAnsi="Noteworthy" w:cs="Times New Roman"/>
                <w:sz w:val="20"/>
                <w:szCs w:val="20"/>
              </w:rPr>
            </w:pPr>
            <w:r w:rsidRPr="006C474C">
              <w:rPr>
                <w:rFonts w:ascii="Noteworthy" w:eastAsia="Times New Roman" w:hAnsi="Noteworthy" w:cs="Times New Roman"/>
              </w:rPr>
              <w:t>*Classroom doors open to all students at 8:</w:t>
            </w:r>
            <w:r>
              <w:rPr>
                <w:rFonts w:ascii="Noteworthy" w:eastAsia="Times New Roman" w:hAnsi="Noteworthy" w:cs="Times New Roman"/>
              </w:rPr>
              <w:t>4</w:t>
            </w:r>
            <w:r w:rsidRPr="006C474C">
              <w:rPr>
                <w:rFonts w:ascii="Noteworthy" w:eastAsia="Times New Roman" w:hAnsi="Noteworthy" w:cs="Times New Roman"/>
              </w:rPr>
              <w:t>5 a.m.</w:t>
            </w:r>
          </w:p>
        </w:tc>
        <w:tc>
          <w:tcPr>
            <w:tcW w:w="5400" w:type="dxa"/>
          </w:tcPr>
          <w:p w14:paraId="6A17F88B" w14:textId="77777777" w:rsidR="006C7CBF" w:rsidRDefault="006C7CBF" w:rsidP="004E4022">
            <w:pPr>
              <w:spacing w:before="100" w:beforeAutospacing="1" w:after="100" w:afterAutospacing="1"/>
              <w:rPr>
                <w:rFonts w:ascii="Noteworthy" w:eastAsia="Times New Roman" w:hAnsi="Noteworthy" w:cs="Times New Roman"/>
                <w:sz w:val="20"/>
                <w:szCs w:val="20"/>
              </w:rPr>
            </w:pPr>
            <w:r>
              <w:rPr>
                <w:rFonts w:ascii="Noteworthy" w:eastAsia="Times New Roman" w:hAnsi="Noteworthy" w:cs="Times New Roman"/>
              </w:rPr>
              <w:t xml:space="preserve">           begins </w:t>
            </w:r>
            <w:r w:rsidRPr="006C474C">
              <w:rPr>
                <w:rFonts w:ascii="Noteworthy" w:eastAsia="Times New Roman" w:hAnsi="Noteworthy" w:cs="Times New Roman"/>
              </w:rPr>
              <w:t>serving at 8:</w:t>
            </w:r>
            <w:r w:rsidRPr="006B068C">
              <w:rPr>
                <w:rFonts w:ascii="Noteworthy" w:eastAsia="Times New Roman" w:hAnsi="Noteworthy" w:cs="Times New Roman"/>
              </w:rPr>
              <w:t>4</w:t>
            </w:r>
            <w:r w:rsidRPr="006C474C">
              <w:rPr>
                <w:rFonts w:ascii="Noteworthy" w:eastAsia="Times New Roman" w:hAnsi="Noteworthy" w:cs="Times New Roman"/>
              </w:rPr>
              <w:t>5 a.m.</w:t>
            </w:r>
            <w:r>
              <w:rPr>
                <w:rFonts w:ascii="Noteworthy" w:eastAsia="Times New Roman" w:hAnsi="Noteworthy" w:cs="Times New Roman"/>
              </w:rPr>
              <w:t xml:space="preserve"> </w:t>
            </w:r>
            <w:r>
              <w:rPr>
                <mc:AlternateContent>
                  <mc:Choice Requires="w16se">
                    <w:rFonts w:ascii="Noteworthy" w:eastAsia="Times New Roman" w:hAnsi="Noteworthy" w:cs="Times New Roman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Apple Color Emoji" w16se:char="23F0"/>
                </mc:Choice>
                <mc:Fallback>
                  <w:t>⏰</w:t>
                </mc:Fallback>
              </mc:AlternateContent>
            </w:r>
          </w:p>
        </w:tc>
      </w:tr>
    </w:tbl>
    <w:p w14:paraId="7D5EBAEA" w14:textId="77777777" w:rsidR="00A42548" w:rsidRDefault="00000000" w:rsidP="006C7CBF"/>
    <w:sectPr w:rsidR="00A42548" w:rsidSect="006C7CB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942"/>
    <w:multiLevelType w:val="multilevel"/>
    <w:tmpl w:val="8DC2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7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BF"/>
    <w:rsid w:val="00157310"/>
    <w:rsid w:val="006C7CBF"/>
    <w:rsid w:val="00B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0D7D4"/>
  <w15:chartTrackingRefBased/>
  <w15:docId w15:val="{7C998EF2-2AF8-0145-9CC0-A1C80FD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 Julie</dc:creator>
  <cp:keywords/>
  <dc:description/>
  <cp:lastModifiedBy>Hildebrand Julie</cp:lastModifiedBy>
  <cp:revision>1</cp:revision>
  <dcterms:created xsi:type="dcterms:W3CDTF">2024-08-02T14:01:00Z</dcterms:created>
  <dcterms:modified xsi:type="dcterms:W3CDTF">2024-08-02T14:04:00Z</dcterms:modified>
</cp:coreProperties>
</file>